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28" w:rsidRDefault="004E67F9" w:rsidP="00FF1C6B">
      <w:pPr>
        <w:pStyle w:val="Heading2"/>
        <w:rPr>
          <w:lang w:val="bg-BG"/>
        </w:rPr>
      </w:pPr>
      <w:r>
        <w:rPr>
          <w:lang w:val="bg-BG"/>
        </w:rPr>
        <w:t>Форма – Фактури</w:t>
      </w:r>
    </w:p>
    <w:p w:rsidR="004E67F9" w:rsidRDefault="004E67F9" w:rsidP="00FF1C6B">
      <w:pPr>
        <w:jc w:val="both"/>
        <w:rPr>
          <w:lang w:val="bg-BG"/>
        </w:rPr>
      </w:pPr>
      <w:r>
        <w:rPr>
          <w:lang w:val="bg-BG"/>
        </w:rPr>
        <w:t>Използва се за въвеждане, редактиран</w:t>
      </w:r>
      <w:r w:rsidR="00FD7265">
        <w:rPr>
          <w:lang w:val="bg-BG"/>
        </w:rPr>
        <w:t>е и отпечатване на фактури. В полетата на формата се въвеждат всички необходими данни за двуезично (български и английски) издаване на фактури. За общи указания за работа с форми виж</w:t>
      </w:r>
      <w:r w:rsidR="0029520B">
        <w:rPr>
          <w:lang w:val="bg-BG"/>
        </w:rPr>
        <w:t>...</w:t>
      </w:r>
      <w:r w:rsidR="00FD7265">
        <w:rPr>
          <w:lang w:val="bg-BG"/>
        </w:rPr>
        <w:t>.</w:t>
      </w:r>
    </w:p>
    <w:p w:rsidR="00AC34FE" w:rsidRDefault="00FD7265" w:rsidP="00FF1C6B">
      <w:pPr>
        <w:pStyle w:val="Heading3"/>
        <w:rPr>
          <w:lang w:val="bg-BG"/>
        </w:rPr>
      </w:pPr>
      <w:r>
        <w:rPr>
          <w:lang w:val="bg-BG"/>
        </w:rPr>
        <w:t xml:space="preserve">Номериране на фактурите. </w:t>
      </w:r>
    </w:p>
    <w:p w:rsidR="004E0CBB" w:rsidRDefault="004E0CBB" w:rsidP="00FF1C6B">
      <w:pPr>
        <w:jc w:val="both"/>
        <w:rPr>
          <w:lang w:val="bg-BG"/>
        </w:rPr>
      </w:pPr>
      <w:r>
        <w:rPr>
          <w:lang w:val="bg-BG"/>
        </w:rPr>
        <w:t xml:space="preserve">При отваряне на формата в режим на нов запис (от бутона </w:t>
      </w:r>
      <w:r w:rsidRPr="00FF1C6B">
        <w:rPr>
          <w:b/>
          <w:lang w:val="bg-BG"/>
        </w:rPr>
        <w:t>Нов запис</w:t>
      </w:r>
      <w:r>
        <w:rPr>
          <w:lang w:val="bg-BG"/>
        </w:rPr>
        <w:t xml:space="preserve">) в полето </w:t>
      </w:r>
      <w:r w:rsidRPr="00FF1C6B">
        <w:rPr>
          <w:i/>
          <w:lang w:val="bg-BG"/>
        </w:rPr>
        <w:t xml:space="preserve">Запис  # </w:t>
      </w:r>
      <w:r>
        <w:rPr>
          <w:lang w:val="bg-BG"/>
        </w:rPr>
        <w:t xml:space="preserve">се попълва поредния номер на фактурата (пълното 10-цифрено изписване е в полето </w:t>
      </w:r>
      <w:r w:rsidRPr="00FF1C6B">
        <w:rPr>
          <w:i/>
          <w:lang w:val="bg-BG"/>
        </w:rPr>
        <w:t xml:space="preserve">Документ </w:t>
      </w:r>
      <w:r w:rsidRPr="00FF1C6B">
        <w:rPr>
          <w:i/>
        </w:rPr>
        <w:t>No</w:t>
      </w:r>
      <w:r>
        <w:rPr>
          <w:lang w:val="bg-BG"/>
        </w:rPr>
        <w:t>), като брояча на номерата се увеличава с ед</w:t>
      </w:r>
      <w:r w:rsidR="00FF1C6B">
        <w:rPr>
          <w:lang w:val="bg-BG"/>
        </w:rPr>
        <w:t>и</w:t>
      </w:r>
      <w:r>
        <w:rPr>
          <w:lang w:val="bg-BG"/>
        </w:rPr>
        <w:t xml:space="preserve">ница. При отказ на записа брояча се връща с единица. </w:t>
      </w:r>
    </w:p>
    <w:p w:rsidR="00C9559E" w:rsidRDefault="00FD7265" w:rsidP="00FF1C6B">
      <w:pPr>
        <w:jc w:val="both"/>
        <w:rPr>
          <w:lang w:val="bg-BG"/>
        </w:rPr>
      </w:pPr>
      <w:r>
        <w:rPr>
          <w:lang w:val="bg-BG"/>
        </w:rPr>
        <w:t>Системата подържа възможност за задаване на различни базови (стартови) номера на фактурите за различните складове</w:t>
      </w:r>
      <w:r w:rsidR="00C9559E">
        <w:rPr>
          <w:lang w:val="bg-BG"/>
        </w:rPr>
        <w:t xml:space="preserve">. Например за Склад 1 номера от 0100000001 нататък, за Склад 2 от 0200000001 нататък и т.н. Кой базов номер ще се използва се определя от склада по подразбиране, който се изписва в заглавното поле на формата при отварянето и. </w:t>
      </w:r>
    </w:p>
    <w:p w:rsidR="00D936F9" w:rsidRDefault="00D936F9">
      <w:pPr>
        <w:rPr>
          <w:lang w:val="bg-BG"/>
        </w:rPr>
      </w:pPr>
      <w:r>
        <w:rPr>
          <w:noProof/>
        </w:rPr>
        <w:drawing>
          <wp:inline distT="0" distB="0" distL="0" distR="0">
            <wp:extent cx="5962650" cy="4762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65" w:rsidRDefault="00C9559E" w:rsidP="00FF1C6B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D936F9">
        <w:rPr>
          <w:lang w:val="bg-BG"/>
        </w:rPr>
        <w:t>При отваряне на формата за склад по подразбиране се задава складът, на който текущия потребител се явява МОЛ</w:t>
      </w:r>
      <w:r w:rsidR="00C11828">
        <w:rPr>
          <w:lang w:val="bg-BG"/>
        </w:rPr>
        <w:t>.</w:t>
      </w:r>
    </w:p>
    <w:p w:rsidR="00953D27" w:rsidRDefault="00953D27" w:rsidP="00FF1C6B">
      <w:pPr>
        <w:pStyle w:val="Heading3"/>
        <w:rPr>
          <w:lang w:val="bg-BG"/>
        </w:rPr>
      </w:pPr>
      <w:r>
        <w:rPr>
          <w:lang w:val="bg-BG"/>
        </w:rPr>
        <w:t>Смяна на складът по подразбиране.</w:t>
      </w:r>
    </w:p>
    <w:p w:rsidR="00953D27" w:rsidRDefault="00953D27" w:rsidP="00FF1C6B">
      <w:pPr>
        <w:jc w:val="both"/>
        <w:rPr>
          <w:lang w:val="bg-BG"/>
        </w:rPr>
      </w:pPr>
      <w:r>
        <w:rPr>
          <w:lang w:val="bg-BG"/>
        </w:rPr>
        <w:t>Складът по подразбиране</w:t>
      </w:r>
      <w:r w:rsidR="004E0CBB">
        <w:rPr>
          <w:lang w:val="bg-BG"/>
        </w:rPr>
        <w:t xml:space="preserve"> може да бъде сменен когато формата е в команден режим от менюто </w:t>
      </w:r>
      <w:r w:rsidR="004E0CBB" w:rsidRPr="00FF1C6B">
        <w:rPr>
          <w:b/>
          <w:lang w:val="bg-BG"/>
        </w:rPr>
        <w:t>Изпълни</w:t>
      </w:r>
      <w:r w:rsidR="004E0CBB" w:rsidRPr="00FF1C6B">
        <w:rPr>
          <w:b/>
        </w:rPr>
        <w:t>\</w:t>
      </w:r>
      <w:r w:rsidR="004E0CBB" w:rsidRPr="00FF1C6B">
        <w:rPr>
          <w:b/>
          <w:lang w:val="bg-BG"/>
        </w:rPr>
        <w:t>Изпълни програма</w:t>
      </w:r>
      <w:r w:rsidR="004E0CBB" w:rsidRPr="00FF1C6B">
        <w:rPr>
          <w:b/>
        </w:rPr>
        <w:t>\</w:t>
      </w:r>
      <w:r w:rsidR="004E0CBB" w:rsidRPr="00FF1C6B">
        <w:rPr>
          <w:b/>
          <w:lang w:val="bg-BG"/>
        </w:rPr>
        <w:t>Промяна на базовия склад</w:t>
      </w:r>
      <w:r w:rsidR="004E0CBB">
        <w:rPr>
          <w:lang w:val="bg-BG"/>
        </w:rPr>
        <w:t xml:space="preserve">. </w:t>
      </w:r>
      <w:r w:rsidR="005537E3">
        <w:rPr>
          <w:lang w:val="bg-BG"/>
        </w:rPr>
        <w:t xml:space="preserve"> Отваря се формата – </w:t>
      </w:r>
      <w:r w:rsidR="005537E3" w:rsidRPr="00FF1C6B">
        <w:rPr>
          <w:i/>
          <w:lang w:val="bg-BG"/>
        </w:rPr>
        <w:t>Промяна на базовия склад</w:t>
      </w:r>
      <w:r w:rsidR="005537E3">
        <w:rPr>
          <w:lang w:val="bg-BG"/>
        </w:rPr>
        <w:t>, където може да бъде сменен склада.</w:t>
      </w:r>
    </w:p>
    <w:p w:rsidR="005537E3" w:rsidRDefault="005537E3" w:rsidP="005537E3">
      <w:pPr>
        <w:jc w:val="center"/>
        <w:rPr>
          <w:lang w:val="bg-BG"/>
        </w:rPr>
      </w:pPr>
      <w:r>
        <w:rPr>
          <w:noProof/>
        </w:rPr>
        <w:drawing>
          <wp:inline distT="0" distB="0" distL="0" distR="0">
            <wp:extent cx="2209800" cy="1371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E3" w:rsidRDefault="005537E3" w:rsidP="00FF1C6B">
      <w:pPr>
        <w:pStyle w:val="Heading3"/>
        <w:rPr>
          <w:lang w:val="bg-BG"/>
        </w:rPr>
      </w:pPr>
      <w:r>
        <w:rPr>
          <w:lang w:val="bg-BG"/>
        </w:rPr>
        <w:t>Ръчни фактури.</w:t>
      </w:r>
    </w:p>
    <w:p w:rsidR="005537E3" w:rsidRDefault="008B3258" w:rsidP="00FF1C6B">
      <w:pPr>
        <w:jc w:val="both"/>
        <w:rPr>
          <w:lang w:val="bg-BG"/>
        </w:rPr>
      </w:pPr>
      <w:r>
        <w:rPr>
          <w:lang w:val="bg-BG"/>
        </w:rPr>
        <w:t xml:space="preserve">Изборът на полето </w:t>
      </w:r>
      <w:r w:rsidRPr="00FF1C6B">
        <w:rPr>
          <w:i/>
          <w:lang w:val="bg-BG"/>
        </w:rPr>
        <w:t>Ръчни фактури</w:t>
      </w:r>
      <w:r>
        <w:rPr>
          <w:lang w:val="bg-BG"/>
        </w:rPr>
        <w:t xml:space="preserve"> от формата </w:t>
      </w:r>
      <w:r w:rsidRPr="00FF1C6B">
        <w:rPr>
          <w:i/>
          <w:lang w:val="bg-BG"/>
        </w:rPr>
        <w:t>Промяна на базовия склад</w:t>
      </w:r>
      <w:r>
        <w:rPr>
          <w:lang w:val="bg-BG"/>
        </w:rPr>
        <w:t>, задава режим в който при добавяне на нов запис полето Запис # остава празно а брояча не се променя. Потребителя</w:t>
      </w:r>
      <w:r w:rsidR="00FF1C6B">
        <w:rPr>
          <w:lang w:val="bg-BG"/>
        </w:rPr>
        <w:t>т</w:t>
      </w:r>
      <w:r>
        <w:rPr>
          <w:lang w:val="bg-BG"/>
        </w:rPr>
        <w:t xml:space="preserve"> е задължен ръчно да въведе желания номер на фактурата.</w:t>
      </w:r>
    </w:p>
    <w:p w:rsidR="008B3258" w:rsidRPr="00FF1C6B" w:rsidRDefault="008B3258" w:rsidP="00FF1C6B">
      <w:pPr>
        <w:jc w:val="both"/>
        <w:rPr>
          <w:b/>
          <w:i/>
          <w:lang w:val="bg-BG"/>
        </w:rPr>
      </w:pPr>
      <w:r w:rsidRPr="00FF1C6B">
        <w:rPr>
          <w:b/>
          <w:i/>
          <w:lang w:val="bg-BG"/>
        </w:rPr>
        <w:t>Забележка: Смяната на полет</w:t>
      </w:r>
      <w:r w:rsidR="00266B2B" w:rsidRPr="00FF1C6B">
        <w:rPr>
          <w:b/>
          <w:i/>
          <w:lang w:val="bg-BG"/>
        </w:rPr>
        <w:t>о</w:t>
      </w:r>
      <w:r w:rsidRPr="00FF1C6B">
        <w:rPr>
          <w:b/>
          <w:i/>
          <w:lang w:val="bg-BG"/>
        </w:rPr>
        <w:t xml:space="preserve"> Склад  # във форма Фактури не води до промяна на номера на фактурата (Запис #)</w:t>
      </w:r>
      <w:r w:rsidR="00266B2B" w:rsidRPr="00FF1C6B">
        <w:rPr>
          <w:b/>
          <w:i/>
          <w:lang w:val="bg-BG"/>
        </w:rPr>
        <w:t>.</w:t>
      </w:r>
    </w:p>
    <w:sectPr w:rsidR="008B3258" w:rsidRPr="00FF1C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7F9"/>
    <w:rsid w:val="00266B2B"/>
    <w:rsid w:val="0029520B"/>
    <w:rsid w:val="004E0CBB"/>
    <w:rsid w:val="004E67F9"/>
    <w:rsid w:val="005537E3"/>
    <w:rsid w:val="008B3258"/>
    <w:rsid w:val="00953D27"/>
    <w:rsid w:val="00AC34FE"/>
    <w:rsid w:val="00C11828"/>
    <w:rsid w:val="00C54C4D"/>
    <w:rsid w:val="00C9559E"/>
    <w:rsid w:val="00D936F9"/>
    <w:rsid w:val="00FD7265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F1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F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Exact Tech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dcterms:created xsi:type="dcterms:W3CDTF">2012-01-04T15:03:00Z</dcterms:created>
  <dcterms:modified xsi:type="dcterms:W3CDTF">2012-01-05T11:05:00Z</dcterms:modified>
</cp:coreProperties>
</file>